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F" w:rsidRPr="00105228" w:rsidRDefault="00091D1F" w:rsidP="007A2E6E">
      <w:pPr>
        <w:spacing w:after="0" w:line="240" w:lineRule="auto"/>
        <w:jc w:val="center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756FF" w:rsidRPr="00105228" w:rsidRDefault="0094017D" w:rsidP="007A2E6E">
      <w:pPr>
        <w:spacing w:after="0" w:line="240" w:lineRule="auto"/>
        <w:jc w:val="center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ФОНДЫ</w:t>
      </w:r>
      <w:r w:rsidR="00BB2C85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и ОРГАНИЗАЦИИ</w:t>
      </w:r>
      <w:r w:rsidR="00863203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, </w:t>
      </w:r>
      <w:r w:rsidR="00863203" w:rsidRPr="00105228">
        <w:rPr>
          <w:rFonts w:ascii="Georgia" w:hAnsi="Georgia"/>
          <w:b/>
          <w:bCs/>
          <w:color w:val="000000" w:themeColor="text1"/>
          <w:sz w:val="28"/>
          <w:szCs w:val="28"/>
        </w:rPr>
        <w:br/>
        <w:t>финансирующие проекты в области культуры</w:t>
      </w:r>
    </w:p>
    <w:p w:rsidR="00F1337F" w:rsidRPr="00105228" w:rsidRDefault="00F1337F" w:rsidP="007A2E6E">
      <w:pPr>
        <w:spacing w:after="0" w:line="240" w:lineRule="auto"/>
        <w:jc w:val="center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091D1F" w:rsidRPr="00105228" w:rsidRDefault="00091D1F" w:rsidP="007A2E6E">
      <w:pPr>
        <w:spacing w:after="0" w:line="240" w:lineRule="auto"/>
        <w:jc w:val="center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091D1F" w:rsidP="007A2E6E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ГОСУДАРСТВЕННЫЕ И ОБЩЕСТВЕННО-ГОСУДАРСТВЕННЫЕ ФОНДЫ</w:t>
      </w:r>
    </w:p>
    <w:p w:rsidR="008E3D45" w:rsidRPr="00105228" w:rsidRDefault="008E3D45" w:rsidP="007A2E6E">
      <w:pPr>
        <w:spacing w:after="0" w:line="240" w:lineRule="auto"/>
        <w:jc w:val="center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4756FF" w:rsidRPr="00105228" w:rsidRDefault="001974DC" w:rsidP="007A2E6E">
      <w:pPr>
        <w:spacing w:after="0" w:line="240" w:lineRule="auto"/>
        <w:outlineLvl w:val="0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572510" cy="11582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85" w:rsidRPr="00105228" w:rsidRDefault="00BB2C85" w:rsidP="007A2E6E">
      <w:pPr>
        <w:spacing w:after="0" w:line="240" w:lineRule="auto"/>
        <w:outlineLvl w:val="0"/>
        <w:rPr>
          <w:noProof/>
          <w:color w:val="000000" w:themeColor="text1"/>
        </w:rPr>
      </w:pPr>
    </w:p>
    <w:p w:rsidR="004756FF" w:rsidRPr="00105228" w:rsidRDefault="004756FF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Фонд ПРЕЗИДЕНТСКИХ ГРАНТОВ</w:t>
      </w:r>
    </w:p>
    <w:p w:rsidR="00863203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 xml:space="preserve">крупнейший грантодатель для проектов социальной направленности. </w:t>
      </w:r>
      <w:r w:rsidR="003F2304" w:rsidRPr="00105228">
        <w:rPr>
          <w:rFonts w:ascii="Georgia" w:hAnsi="Georgia"/>
          <w:color w:val="000000" w:themeColor="text1"/>
          <w:sz w:val="28"/>
          <w:szCs w:val="28"/>
        </w:rPr>
        <w:t>формирует тренды в области грантовой деятельности в Российской Федерации</w:t>
      </w:r>
    </w:p>
    <w:p w:rsidR="003F2304" w:rsidRPr="00105228" w:rsidRDefault="003F2304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участвовать в конкурсе могут только НЕгосударственные НЕкоммерческие организации</w:t>
      </w:r>
    </w:p>
    <w:p w:rsidR="00396BDE" w:rsidRPr="00105228" w:rsidRDefault="00396BDE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ЧТО финансируют в области культуры: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Популяризация культурного наследия России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Сохранение народных культурных традиций, включая народные промыслы и ремесла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Расширение роли организаций культуры, библиотек и музеев как центров развития местных сообществ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Реализация проектов, направленных на создание и развитие креативных общественных пространств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Развитие современных форм продвижения культуры и искусства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Реабилитация людей с ограниченными возможностями здоровья средствами культуры и искусства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Содействие деятельности, направленной на охрану и восстановление объектов и территорий, имеющих историческое, культовое и культурное значение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Увековечение памяти выдающихся людей и значимых событий прошлого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lastRenderedPageBreak/>
        <w:t>Поддержка краеведческой работы, общественных исторических выставок и экспозиций, проектов по исторической реконструкции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Проведение поисковой работы, направленной на увековечение памяти защитников Отечества и сохранение воинской славы России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Увековечение памяти жертв политических репрессий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Укрепление дружбы между народами Российской Федерации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Развитие межнационального сотрудничества, сохранение и защита самобытности и языков народов Российской Федерации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Адаптация и интегрирование мигрантов в единое правовое и культурное поле Российской Федерации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Оказание помощи пострадавшим в результате социальных, национальных, религиозных конфликтов, беженцам и вынужденным переселенцам</w:t>
      </w:r>
    </w:p>
    <w:p w:rsidR="00BB2C85" w:rsidRPr="00105228" w:rsidRDefault="00BB2C85" w:rsidP="007A2E6E">
      <w:pPr>
        <w:numPr>
          <w:ilvl w:val="0"/>
          <w:numId w:val="7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Расширение практик посредничества, медиации и примирения в конфликтах разных групп в местных сообществах</w:t>
      </w:r>
    </w:p>
    <w:p w:rsidR="00BB2C85" w:rsidRPr="00105228" w:rsidRDefault="00396BD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7A2E6E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BB2C85" w:rsidRPr="00105228">
          <w:rPr>
            <w:rFonts w:ascii="Georgia" w:hAnsi="Georgia"/>
            <w:color w:val="000000" w:themeColor="text1"/>
            <w:sz w:val="28"/>
            <w:szCs w:val="28"/>
          </w:rPr>
          <w:t>президентскиегранты.рф</w:t>
        </w:r>
      </w:hyperlink>
    </w:p>
    <w:p w:rsidR="00BB2C85" w:rsidRPr="00105228" w:rsidRDefault="00BB2C8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63203" w:rsidRPr="00105228" w:rsidRDefault="001974DC" w:rsidP="007A2E6E">
      <w:pPr>
        <w:spacing w:after="0" w:line="240" w:lineRule="auto"/>
        <w:outlineLvl w:val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96770" cy="78041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8C" w:rsidRPr="00105228" w:rsidRDefault="0073068C" w:rsidP="007A2E6E">
      <w:pPr>
        <w:spacing w:after="0" w:line="240" w:lineRule="auto"/>
        <w:outlineLvl w:val="0"/>
        <w:rPr>
          <w:noProof/>
          <w:color w:val="000000" w:themeColor="text1"/>
          <w:sz w:val="28"/>
          <w:szCs w:val="28"/>
        </w:rPr>
      </w:pPr>
    </w:p>
    <w:p w:rsidR="00860894" w:rsidRPr="00105228" w:rsidRDefault="0073068C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МИНИСТЕРСТВО КУЛЬТУРЫ Российской Федерации</w:t>
      </w:r>
    </w:p>
    <w:p w:rsidR="0073068C" w:rsidRPr="00105228" w:rsidRDefault="00007A71" w:rsidP="007A2E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тематические конкурсы объявляют различные департаменты министерства</w:t>
      </w:r>
    </w:p>
    <w:p w:rsidR="00CE219E" w:rsidRPr="00105228" w:rsidRDefault="0073068C" w:rsidP="007A2E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дл</w:t>
      </w:r>
      <w:r w:rsidR="00007A71" w:rsidRPr="00105228">
        <w:rPr>
          <w:rFonts w:ascii="Georgia" w:hAnsi="Georgia"/>
          <w:color w:val="000000" w:themeColor="text1"/>
          <w:sz w:val="28"/>
          <w:szCs w:val="28"/>
        </w:rPr>
        <w:t>я каждого конкурса разрабатывается особое Положение, с которым можно ознакомиться на сайте</w:t>
      </w:r>
    </w:p>
    <w:p w:rsidR="0073068C" w:rsidRPr="00105228" w:rsidRDefault="00CE219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ЧТО финансируют в области культуры:</w:t>
      </w:r>
      <w:r w:rsidR="00007A71" w:rsidRPr="00105228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CE219E" w:rsidRPr="00105228" w:rsidRDefault="00007A71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актуальн</w:t>
      </w:r>
      <w:r w:rsidR="0073068C" w:rsidRPr="00105228">
        <w:rPr>
          <w:rFonts w:ascii="Georgia" w:hAnsi="Georgia"/>
          <w:color w:val="000000" w:themeColor="text1"/>
          <w:sz w:val="28"/>
          <w:szCs w:val="28"/>
        </w:rPr>
        <w:t>ые проекты, обладающие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общенациональн</w:t>
      </w:r>
      <w:r w:rsidR="0073068C" w:rsidRPr="00105228">
        <w:rPr>
          <w:rFonts w:ascii="Georgia" w:hAnsi="Georgia"/>
          <w:color w:val="000000" w:themeColor="text1"/>
          <w:sz w:val="28"/>
          <w:szCs w:val="28"/>
        </w:rPr>
        <w:t>ой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значимость</w:t>
      </w:r>
      <w:r w:rsidR="0073068C" w:rsidRPr="00105228">
        <w:rPr>
          <w:rFonts w:ascii="Georgia" w:hAnsi="Georgia"/>
          <w:color w:val="000000" w:themeColor="text1"/>
          <w:sz w:val="28"/>
          <w:szCs w:val="28"/>
        </w:rPr>
        <w:t xml:space="preserve">ю, инновационные проекты, которые имеют целью </w:t>
      </w:r>
    </w:p>
    <w:p w:rsidR="00007A71" w:rsidRPr="00105228" w:rsidRDefault="00007A71" w:rsidP="007A2E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содействие формированию единого культурного пространства;</w:t>
      </w:r>
    </w:p>
    <w:p w:rsidR="00007A71" w:rsidRPr="00105228" w:rsidRDefault="00007A71" w:rsidP="007A2E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сохранение культурного наследия России;</w:t>
      </w:r>
    </w:p>
    <w:p w:rsidR="00007A71" w:rsidRPr="00105228" w:rsidRDefault="00007A71" w:rsidP="007A2E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распространение лучших достижений в сфере культуры и искусства России;</w:t>
      </w:r>
    </w:p>
    <w:p w:rsidR="00007A71" w:rsidRPr="00105228" w:rsidRDefault="00007A71" w:rsidP="007A2E6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духовно-нравственное и патриотическое воспитание граждан Российской Федерации.</w:t>
      </w:r>
    </w:p>
    <w:p w:rsidR="00CE219E" w:rsidRPr="00105228" w:rsidRDefault="00CE219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73068C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Pr="00105228">
        <w:rPr>
          <w:rFonts w:ascii="Georgia" w:hAnsi="Georgia"/>
          <w:color w:val="000000" w:themeColor="text1"/>
          <w:sz w:val="28"/>
          <w:szCs w:val="28"/>
          <w:lang w:val="en-US"/>
        </w:rPr>
        <w:t>https</w:t>
      </w:r>
      <w:r w:rsidRPr="00105228">
        <w:rPr>
          <w:rFonts w:ascii="Georgia" w:hAnsi="Georgia"/>
          <w:color w:val="000000" w:themeColor="text1"/>
          <w:sz w:val="28"/>
          <w:szCs w:val="28"/>
        </w:rPr>
        <w:t>://</w:t>
      </w:r>
      <w:r w:rsidRPr="00105228">
        <w:rPr>
          <w:rFonts w:ascii="Georgia" w:hAnsi="Georgia"/>
          <w:color w:val="000000" w:themeColor="text1"/>
          <w:sz w:val="28"/>
          <w:szCs w:val="28"/>
          <w:lang w:val="en-US"/>
        </w:rPr>
        <w:t>culture</w:t>
      </w:r>
      <w:r w:rsidRPr="00105228">
        <w:rPr>
          <w:rFonts w:ascii="Georgia" w:hAnsi="Georgia"/>
          <w:color w:val="000000" w:themeColor="text1"/>
          <w:sz w:val="28"/>
          <w:szCs w:val="28"/>
        </w:rPr>
        <w:t>.</w:t>
      </w:r>
      <w:r w:rsidRPr="00105228">
        <w:rPr>
          <w:rFonts w:ascii="Georgia" w:hAnsi="Georgia"/>
          <w:color w:val="000000" w:themeColor="text1"/>
          <w:sz w:val="28"/>
          <w:szCs w:val="28"/>
          <w:lang w:val="en-US"/>
        </w:rPr>
        <w:t>gov</w:t>
      </w:r>
      <w:r w:rsidRPr="00105228">
        <w:rPr>
          <w:rFonts w:ascii="Georgia" w:hAnsi="Georgia"/>
          <w:color w:val="000000" w:themeColor="text1"/>
          <w:sz w:val="28"/>
          <w:szCs w:val="28"/>
        </w:rPr>
        <w:t>.</w:t>
      </w:r>
      <w:r w:rsidRPr="00105228">
        <w:rPr>
          <w:rFonts w:ascii="Georgia" w:hAnsi="Georgia"/>
          <w:color w:val="000000" w:themeColor="text1"/>
          <w:sz w:val="28"/>
          <w:szCs w:val="28"/>
          <w:lang w:val="en-US"/>
        </w:rPr>
        <w:t>ru</w:t>
      </w:r>
      <w:r w:rsidRPr="00105228">
        <w:rPr>
          <w:rFonts w:ascii="Georgia" w:hAnsi="Georgia"/>
          <w:color w:val="000000" w:themeColor="text1"/>
          <w:sz w:val="28"/>
          <w:szCs w:val="28"/>
        </w:rPr>
        <w:t>/</w:t>
      </w:r>
      <w:r w:rsidRPr="00105228">
        <w:rPr>
          <w:rFonts w:ascii="Georgia" w:hAnsi="Georgia"/>
          <w:color w:val="000000" w:themeColor="text1"/>
          <w:sz w:val="28"/>
          <w:szCs w:val="28"/>
          <w:lang w:val="en-US"/>
        </w:rPr>
        <w:t>activities</w:t>
      </w:r>
      <w:r w:rsidRPr="00105228">
        <w:rPr>
          <w:rFonts w:ascii="Georgia" w:hAnsi="Georgia"/>
          <w:color w:val="000000" w:themeColor="text1"/>
          <w:sz w:val="28"/>
          <w:szCs w:val="28"/>
        </w:rPr>
        <w:t>/</w:t>
      </w:r>
      <w:r w:rsidRPr="00105228">
        <w:rPr>
          <w:rFonts w:ascii="Georgia" w:hAnsi="Georgia"/>
          <w:color w:val="000000" w:themeColor="text1"/>
          <w:sz w:val="28"/>
          <w:szCs w:val="28"/>
          <w:lang w:val="en-US"/>
        </w:rPr>
        <w:t>contest</w:t>
      </w:r>
      <w:r w:rsidRPr="00105228">
        <w:rPr>
          <w:rFonts w:ascii="Georgia" w:hAnsi="Georgia"/>
          <w:color w:val="000000" w:themeColor="text1"/>
          <w:sz w:val="28"/>
          <w:szCs w:val="28"/>
        </w:rPr>
        <w:t>/</w:t>
      </w:r>
    </w:p>
    <w:p w:rsidR="0073068C" w:rsidRPr="00105228" w:rsidRDefault="001974DC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743200" cy="633730"/>
            <wp:effectExtent l="0" t="0" r="0" b="0"/>
            <wp:docPr id="3" name="Рисунок 3" descr="Российский Фонд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ий Фонд Культу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8C" w:rsidRPr="00105228" w:rsidRDefault="0073068C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4756FF" w:rsidRPr="00105228" w:rsidRDefault="00A80397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Российский ф</w:t>
      </w:r>
      <w:r w:rsidR="004756FF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онд КУЛЬТУРЫ</w:t>
      </w:r>
    </w:p>
    <w:p w:rsidR="0073068C" w:rsidRPr="00105228" w:rsidRDefault="0073068C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общественно-государственная организация (с 1993 году возглавляет кинорежиссёры и общественный деятель Никита Сергеевич Михалков)</w:t>
      </w:r>
    </w:p>
    <w:p w:rsidR="0073068C" w:rsidRPr="00105228" w:rsidRDefault="0073068C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ЧТО финансируют в области культуры: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73068C" w:rsidRPr="00105228" w:rsidRDefault="00BB2C85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новые, общественно значимые, интересные и перспективные проекты в различных областях культуры и искусства (в т.ч. в музейном деле)</w:t>
      </w:r>
    </w:p>
    <w:p w:rsidR="0073068C" w:rsidRPr="00105228" w:rsidRDefault="0073068C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ГДЕ найти информацию: </w:t>
      </w:r>
      <w:r w:rsidR="00BB2C85" w:rsidRPr="00105228">
        <w:rPr>
          <w:rFonts w:ascii="Georgia" w:hAnsi="Georgia"/>
          <w:color w:val="000000" w:themeColor="text1"/>
          <w:sz w:val="28"/>
          <w:szCs w:val="28"/>
          <w:lang w:val="en-US"/>
        </w:rPr>
        <w:t>https</w:t>
      </w:r>
      <w:r w:rsidR="00BB2C85" w:rsidRPr="00105228">
        <w:rPr>
          <w:rFonts w:ascii="Georgia" w:hAnsi="Georgia"/>
          <w:color w:val="000000" w:themeColor="text1"/>
          <w:sz w:val="28"/>
          <w:szCs w:val="28"/>
        </w:rPr>
        <w:t>://</w:t>
      </w:r>
      <w:r w:rsidR="00BB2C85" w:rsidRPr="00105228">
        <w:rPr>
          <w:rFonts w:ascii="Georgia" w:hAnsi="Georgia"/>
          <w:color w:val="000000" w:themeColor="text1"/>
          <w:sz w:val="28"/>
          <w:szCs w:val="28"/>
          <w:lang w:val="en-US"/>
        </w:rPr>
        <w:t>konkurs</w:t>
      </w:r>
      <w:r w:rsidR="00BB2C85" w:rsidRPr="00105228">
        <w:rPr>
          <w:rFonts w:ascii="Georgia" w:hAnsi="Georgia"/>
          <w:color w:val="000000" w:themeColor="text1"/>
          <w:sz w:val="28"/>
          <w:szCs w:val="28"/>
        </w:rPr>
        <w:t>.</w:t>
      </w:r>
      <w:r w:rsidR="00BB2C85" w:rsidRPr="00105228">
        <w:rPr>
          <w:rFonts w:ascii="Georgia" w:hAnsi="Georgia"/>
          <w:color w:val="000000" w:themeColor="text1"/>
          <w:sz w:val="28"/>
          <w:szCs w:val="28"/>
          <w:lang w:val="en-US"/>
        </w:rPr>
        <w:t>rcfoundation</w:t>
      </w:r>
      <w:r w:rsidR="00BB2C85" w:rsidRPr="00105228">
        <w:rPr>
          <w:rFonts w:ascii="Georgia" w:hAnsi="Georgia"/>
          <w:color w:val="000000" w:themeColor="text1"/>
          <w:sz w:val="28"/>
          <w:szCs w:val="28"/>
        </w:rPr>
        <w:t>.</w:t>
      </w:r>
      <w:r w:rsidR="00BB2C85" w:rsidRPr="00105228">
        <w:rPr>
          <w:rFonts w:ascii="Georgia" w:hAnsi="Georgia"/>
          <w:color w:val="000000" w:themeColor="text1"/>
          <w:sz w:val="28"/>
          <w:szCs w:val="28"/>
          <w:lang w:val="en-US"/>
        </w:rPr>
        <w:t>ru</w:t>
      </w:r>
      <w:r w:rsidR="00BB2C85" w:rsidRPr="00105228">
        <w:rPr>
          <w:rFonts w:ascii="Georgia" w:hAnsi="Georgia"/>
          <w:color w:val="000000" w:themeColor="text1"/>
          <w:sz w:val="28"/>
          <w:szCs w:val="28"/>
        </w:rPr>
        <w:t>/</w:t>
      </w:r>
    </w:p>
    <w:p w:rsidR="007A2E6E" w:rsidRPr="00105228" w:rsidRDefault="007A2E6E" w:rsidP="007A2E6E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3F2304" w:rsidRPr="00105228" w:rsidRDefault="007B7990" w:rsidP="007A2E6E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hyperlink r:id="rId11" w:tooltip="Росмолодежь — Федеральное агентство по делам молодежи" w:history="1">
        <w:r w:rsidR="003F2304" w:rsidRPr="00105228">
          <w:rPr>
            <w:rStyle w:val="b-headerlogotext"/>
            <w:rFonts w:ascii="Arial" w:hAnsi="Arial" w:cs="Arial"/>
            <w:b/>
            <w:bCs/>
            <w:color w:val="000000" w:themeColor="text1"/>
            <w:sz w:val="48"/>
            <w:szCs w:val="48"/>
          </w:rPr>
          <w:t>Росмолодежь</w:t>
        </w:r>
      </w:hyperlink>
    </w:p>
    <w:p w:rsidR="003F2304" w:rsidRPr="00105228" w:rsidRDefault="003F2304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Федеральное агентство по делам молодежи (Росмолодежь)  </w:t>
      </w:r>
    </w:p>
    <w:p w:rsidR="00C73024" w:rsidRPr="00105228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 xml:space="preserve">Финансирует проекты, содействующие патриотическому; </w:t>
      </w:r>
    </w:p>
    <w:p w:rsidR="00C73024" w:rsidRPr="00105228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Системная инфраструктурная поддержка и разработка методологии развития культурных и креативных индустрий в регионах России и на федеральном уровне</w:t>
      </w:r>
    </w:p>
    <w:p w:rsidR="003F2304" w:rsidRPr="00105228" w:rsidRDefault="003F2304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ЧТО финансируют в области культуры: 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Содействие включению молодёжи в программы патриотического воспитания, в том числе по подготовке к службе в Вооружённых Силах, проведению работ по увековечению памяти защитников Отечества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Расширение сотрудничества российской молодёжи с организациями ветеранов войны и труда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объединений патриотической направленности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Укрепление роли молодёжно-студенческих отрядов в патриотическом, нравственном, трудовом воспитании молодёжи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Реализация просветительских и иных программ, направленных на укрепление социального, межнационального и межконфессионального согласия в молодёжной среде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 xml:space="preserve">Реализация программ по сохранению традиционной культуры народов страны (фольклора, этнографии, истории) и </w:t>
      </w:r>
      <w:r w:rsidRPr="00C73024">
        <w:rPr>
          <w:rFonts w:ascii="Georgia" w:hAnsi="Georgia"/>
          <w:color w:val="000000" w:themeColor="text1"/>
          <w:sz w:val="28"/>
          <w:szCs w:val="28"/>
        </w:rPr>
        <w:lastRenderedPageBreak/>
        <w:t>традиционных ремёсел в целях развития связей между поколениями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Подготовка региональных программ развития культурных и креативных индустрий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Разработка и реализация комплекса мер по поддержке культурных и креативных индустрий на федеральном и региональном уровне</w:t>
      </w:r>
    </w:p>
    <w:p w:rsidR="00C73024" w:rsidRPr="00C73024" w:rsidRDefault="00C73024" w:rsidP="007A2E6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Georgia" w:hAnsi="Georgia"/>
          <w:color w:val="000000" w:themeColor="text1"/>
          <w:sz w:val="28"/>
          <w:szCs w:val="28"/>
        </w:rPr>
      </w:pPr>
      <w:r w:rsidRPr="00C73024">
        <w:rPr>
          <w:rFonts w:ascii="Georgia" w:hAnsi="Georgia"/>
          <w:color w:val="000000" w:themeColor="text1"/>
          <w:sz w:val="28"/>
          <w:szCs w:val="28"/>
        </w:rPr>
        <w:t>Реализация онлайн- и офлайн-мероприятий по поддержке культурных и креативных индустрий</w:t>
      </w:r>
    </w:p>
    <w:p w:rsidR="00C73024" w:rsidRPr="00105228" w:rsidRDefault="003F2304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ГДЕ найти информацию: </w:t>
      </w:r>
    </w:p>
    <w:p w:rsidR="00C73024" w:rsidRPr="00105228" w:rsidRDefault="007B7990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hyperlink r:id="rId12" w:history="1">
        <w:r w:rsidR="00091D1F" w:rsidRPr="00105228">
          <w:rPr>
            <w:rFonts w:ascii="Georgia" w:hAnsi="Georgia"/>
            <w:color w:val="000000" w:themeColor="text1"/>
            <w:sz w:val="28"/>
            <w:szCs w:val="28"/>
          </w:rPr>
          <w:t>https://grants.myrosmol.ru/</w:t>
        </w:r>
      </w:hyperlink>
      <w:r w:rsidR="00091D1F" w:rsidRPr="00105228">
        <w:rPr>
          <w:rFonts w:ascii="Georgia" w:hAnsi="Georgia"/>
          <w:color w:val="000000" w:themeColor="text1"/>
          <w:sz w:val="28"/>
          <w:szCs w:val="28"/>
        </w:rPr>
        <w:t xml:space="preserve">; </w:t>
      </w:r>
      <w:hyperlink r:id="rId13" w:history="1">
        <w:r w:rsidR="00C73024" w:rsidRPr="00105228">
          <w:rPr>
            <w:rFonts w:ascii="Georgia" w:hAnsi="Georgia"/>
            <w:color w:val="000000" w:themeColor="text1"/>
            <w:sz w:val="28"/>
            <w:szCs w:val="28"/>
          </w:rPr>
          <w:t>https://fadm.gov.ru/activity/scope/2</w:t>
        </w:r>
      </w:hyperlink>
      <w:r w:rsidR="00091D1F" w:rsidRPr="00105228">
        <w:rPr>
          <w:rFonts w:ascii="Georgia" w:hAnsi="Georgia"/>
          <w:color w:val="000000" w:themeColor="text1"/>
          <w:sz w:val="28"/>
          <w:szCs w:val="28"/>
        </w:rPr>
        <w:t xml:space="preserve">; </w:t>
      </w:r>
      <w:r w:rsidR="00C73024" w:rsidRPr="00105228">
        <w:rPr>
          <w:rFonts w:ascii="Georgia" w:hAnsi="Georgia"/>
          <w:color w:val="000000" w:themeColor="text1"/>
          <w:sz w:val="28"/>
          <w:szCs w:val="28"/>
        </w:rPr>
        <w:t>https://fadm.gov.ru/activity/scope/6/details</w:t>
      </w:r>
    </w:p>
    <w:p w:rsidR="00C73024" w:rsidRPr="00105228" w:rsidRDefault="003F2304" w:rsidP="007A2E6E">
      <w:pPr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br w:type="page"/>
      </w:r>
      <w:r w:rsidR="008E3D45" w:rsidRPr="00105228">
        <w:rPr>
          <w:rFonts w:ascii="Georgia" w:hAnsi="Georgia"/>
          <w:b/>
          <w:bCs/>
          <w:color w:val="000000" w:themeColor="text1"/>
          <w:sz w:val="28"/>
          <w:szCs w:val="28"/>
        </w:rPr>
        <w:lastRenderedPageBreak/>
        <w:t>ЧАСТНЫЕ ФОНДЫ</w:t>
      </w:r>
    </w:p>
    <w:p w:rsidR="00C73024" w:rsidRPr="00105228" w:rsidRDefault="00C73024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C73024" w:rsidRPr="00105228" w:rsidRDefault="001974DC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2389505" cy="4146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E" w:rsidRPr="00105228" w:rsidRDefault="007A2E6E" w:rsidP="007A2E6E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 w:themeColor="text1"/>
          <w:sz w:val="28"/>
          <w:szCs w:val="28"/>
        </w:rPr>
      </w:pPr>
    </w:p>
    <w:p w:rsidR="00091D1F" w:rsidRPr="00105228" w:rsidRDefault="00091D1F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Фонд Алишера Усманова, финансирует проекты как на конкурсной основе, так и вне конкурсов (меценатство)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ЧТО финансируют в области культуры:</w:t>
      </w:r>
    </w:p>
    <w:p w:rsidR="008E3D45" w:rsidRPr="00105228" w:rsidRDefault="00091D1F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общественно значимые, научно-образовательные и социальные проекты;</w:t>
      </w:r>
    </w:p>
    <w:p w:rsidR="00091D1F" w:rsidRPr="00105228" w:rsidRDefault="00091D1F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проекты в области музейной инклюзии (целевая аудитория – незрячие и слабовидящие)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091D1F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</w:p>
    <w:p w:rsidR="008E3D45" w:rsidRPr="00105228" w:rsidRDefault="007B7990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  <w:hyperlink r:id="rId15" w:history="1">
        <w:r w:rsidR="008E3D45"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https://artscienceandsport.com/</w:t>
        </w:r>
      </w:hyperlink>
    </w:p>
    <w:p w:rsidR="008E3D45" w:rsidRPr="00105228" w:rsidRDefault="008E3D45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8E3D45" w:rsidRPr="00105228" w:rsidRDefault="008E3D45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091D1F" w:rsidRPr="00105228" w:rsidRDefault="001974DC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2877185" cy="8413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E" w:rsidRPr="00105228" w:rsidRDefault="007A2E6E" w:rsidP="007A2E6E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 w:themeColor="text1"/>
          <w:sz w:val="28"/>
          <w:szCs w:val="28"/>
        </w:rPr>
      </w:pPr>
    </w:p>
    <w:p w:rsidR="005827A5" w:rsidRPr="00105228" w:rsidRDefault="00091D1F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 xml:space="preserve">фонд финансирует </w:t>
      </w:r>
      <w:r w:rsidR="005827A5" w:rsidRPr="00105228">
        <w:rPr>
          <w:rFonts w:ascii="Georgia" w:hAnsi="Georgia"/>
          <w:color w:val="000000" w:themeColor="text1"/>
          <w:sz w:val="28"/>
          <w:szCs w:val="28"/>
        </w:rPr>
        <w:t xml:space="preserve">инновационные 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проекты </w:t>
      </w:r>
      <w:r w:rsidR="005827A5" w:rsidRPr="00105228">
        <w:rPr>
          <w:rFonts w:ascii="Georgia" w:hAnsi="Georgia"/>
          <w:color w:val="000000" w:themeColor="text1"/>
          <w:sz w:val="28"/>
          <w:szCs w:val="28"/>
        </w:rPr>
        <w:t xml:space="preserve">связанные с системным развитием культурных институтов </w:t>
      </w:r>
      <w:r w:rsidRPr="00105228">
        <w:rPr>
          <w:rFonts w:ascii="Georgia" w:hAnsi="Georgia"/>
          <w:color w:val="000000" w:themeColor="text1"/>
          <w:sz w:val="28"/>
          <w:szCs w:val="28"/>
        </w:rPr>
        <w:t>преимущественно на конкурсной основе, к оценке привлекаются специалисты в области музейного дела и других областей культуры</w:t>
      </w:r>
      <w:r w:rsidR="005827A5" w:rsidRPr="00105228">
        <w:rPr>
          <w:rFonts w:ascii="Georgia" w:hAnsi="Georgia"/>
          <w:color w:val="000000" w:themeColor="text1"/>
          <w:sz w:val="28"/>
          <w:szCs w:val="28"/>
        </w:rPr>
        <w:t>, преимущественно проекты;</w:t>
      </w:r>
    </w:p>
    <w:p w:rsidR="008E3D45" w:rsidRPr="00105228" w:rsidRDefault="008E3D45" w:rsidP="007A2E6E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 w:themeColor="text1"/>
          <w:sz w:val="28"/>
          <w:szCs w:val="28"/>
        </w:rPr>
      </w:pP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ЧТО финансируют в области культуры:</w:t>
      </w:r>
    </w:p>
    <w:p w:rsidR="005827A5" w:rsidRPr="00105228" w:rsidRDefault="005827A5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 xml:space="preserve">в рамках программа «Музей без границ» ежегодно проводится конкурс музейных проектов, направленных на развитие музея как  открытого общественного института, центра просвещения и инноваций, </w:t>
      </w:r>
    </w:p>
    <w:p w:rsidR="008E3D45" w:rsidRPr="00105228" w:rsidRDefault="005827A5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один из критериев оценки проектов – влияние на социально-экономическое развитие территорий.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5827A5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5827A5" w:rsidRPr="00105228">
        <w:rPr>
          <w:rFonts w:ascii="Georgia" w:hAnsi="Georgia"/>
          <w:color w:val="000000" w:themeColor="text1"/>
          <w:sz w:val="28"/>
          <w:szCs w:val="28"/>
        </w:rPr>
        <w:t>https://www.fondpotanin.ru/competitions/</w:t>
      </w:r>
    </w:p>
    <w:p w:rsidR="008E3D45" w:rsidRPr="00105228" w:rsidRDefault="008E3D45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5827A5" w:rsidRPr="00105228" w:rsidRDefault="005827A5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7A2E6E" w:rsidRPr="00105228" w:rsidRDefault="007A2E6E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5827A5" w:rsidRPr="00105228" w:rsidRDefault="001974DC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2170430" cy="719455"/>
            <wp:effectExtent l="0" t="0" r="1270" b="4445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E" w:rsidRPr="00105228" w:rsidRDefault="007A2E6E" w:rsidP="007A2E6E">
      <w:pPr>
        <w:shd w:val="clear" w:color="auto" w:fill="FFFFFF"/>
        <w:spacing w:after="0" w:line="240" w:lineRule="auto"/>
        <w:ind w:left="720"/>
        <w:rPr>
          <w:rFonts w:ascii="Georgia" w:hAnsi="Georgia"/>
          <w:color w:val="000000" w:themeColor="text1"/>
          <w:sz w:val="28"/>
          <w:szCs w:val="28"/>
        </w:rPr>
      </w:pPr>
    </w:p>
    <w:p w:rsidR="008E3D45" w:rsidRPr="00105228" w:rsidRDefault="004367C9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фонд осуществляет системную поддержку культуры российских регионов, их интеграцию в общемировое культурное пространство, повышение интеллектуального уровня и творческого потенциала местных сообществ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ЧТО финансируют в области культуры:</w:t>
      </w:r>
    </w:p>
    <w:p w:rsidR="008E3D45" w:rsidRPr="00105228" w:rsidRDefault="004367C9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 эксперимент и поиск нового языка в искусстве</w:t>
      </w:r>
    </w:p>
    <w:p w:rsidR="004367C9" w:rsidRPr="00105228" w:rsidRDefault="004367C9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формирование новых форм культурной жизни, отражающих потребности общества и создающих новое культурное пространство регионов</w:t>
      </w:r>
    </w:p>
    <w:p w:rsidR="004367C9" w:rsidRPr="00105228" w:rsidRDefault="004367C9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приоритетное направление: современное искусство, репрезентация классики, театр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4367C9" w:rsidRPr="00105228">
        <w:rPr>
          <w:color w:val="000000" w:themeColor="text1"/>
        </w:rPr>
        <w:t xml:space="preserve"> </w:t>
      </w:r>
      <w:r w:rsidR="004367C9" w:rsidRPr="00105228">
        <w:rPr>
          <w:rFonts w:ascii="Georgia" w:hAnsi="Georgia"/>
          <w:color w:val="000000" w:themeColor="text1"/>
          <w:sz w:val="28"/>
          <w:szCs w:val="28"/>
        </w:rPr>
        <w:t>https://prokhorovfund.ru/</w:t>
      </w:r>
    </w:p>
    <w:p w:rsidR="008E3D45" w:rsidRPr="00105228" w:rsidRDefault="008E3D45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4367C9" w:rsidRPr="00105228" w:rsidRDefault="004367C9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7A2E6E" w:rsidRPr="00105228" w:rsidRDefault="007A2E6E" w:rsidP="007A2E6E">
      <w:pPr>
        <w:spacing w:after="0" w:line="240" w:lineRule="auto"/>
        <w:ind w:left="720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8A010D" w:rsidRPr="00105228" w:rsidRDefault="007A2E6E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БЛАГОТВОРИТЕЛЬНЫЙ ФОНД ЕЛЕНЫ И ГЕННАДИЯ ТИМЧЕНКО</w:t>
      </w:r>
    </w:p>
    <w:p w:rsidR="008E3D45" w:rsidRPr="00105228" w:rsidRDefault="008A010D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Фонд поддерживает социально значимые проекты, направленные на интеллектуальное, духовное и физическое развитие людей всех поколений</w:t>
      </w:r>
    </w:p>
    <w:p w:rsidR="008A010D" w:rsidRPr="00105228" w:rsidRDefault="008A010D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Конкурс Культурная мозаика (cultmosaic.ru):  Вовлечение местных жителей в развитие своей локальной территории средствами культуры. В приоритете: Возрождение идентичности малых городов и сел; Развитие творческого потенциала жителей, в первую очередь, детско-юношеской аудитории; Содействие разнообразил культурной жизни малых городов и сел; Развитие междисциплинарных, межведомственных, межпоколенческих форм взаимодействия.</w:t>
      </w:r>
    </w:p>
    <w:p w:rsidR="008A010D" w:rsidRPr="00105228" w:rsidRDefault="008A010D" w:rsidP="007A2E6E">
      <w:pPr>
        <w:spacing w:after="0" w:line="240" w:lineRule="auto"/>
        <w:ind w:left="720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8A010D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8A010D" w:rsidRPr="00105228">
        <w:rPr>
          <w:rFonts w:ascii="Georgia" w:hAnsi="Georgia"/>
          <w:color w:val="000000" w:themeColor="text1"/>
          <w:sz w:val="28"/>
          <w:szCs w:val="28"/>
        </w:rPr>
        <w:t>http://timchenkofoundation.org/</w:t>
      </w:r>
    </w:p>
    <w:p w:rsidR="008E3D45" w:rsidRPr="00105228" w:rsidRDefault="008E3D45" w:rsidP="007A2E6E">
      <w:pPr>
        <w:numPr>
          <w:ilvl w:val="0"/>
          <w:numId w:val="1"/>
        </w:num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br w:type="page"/>
      </w: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lastRenderedPageBreak/>
        <w:t>КОРПОРАТИВНЫЕ ФОНДЫ</w:t>
      </w:r>
    </w:p>
    <w:p w:rsidR="008E3D45" w:rsidRPr="00105228" w:rsidRDefault="008E3D45" w:rsidP="007A2E6E">
      <w:pPr>
        <w:spacing w:after="0" w:line="240" w:lineRule="auto"/>
        <w:ind w:left="720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4367C9" w:rsidRPr="00105228" w:rsidRDefault="001974DC" w:rsidP="007A2E6E">
      <w:pPr>
        <w:spacing w:after="0" w:line="240" w:lineRule="auto"/>
        <w:jc w:val="both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4913630" cy="999490"/>
            <wp:effectExtent l="0" t="0" r="12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4367C9" w:rsidRPr="00105228" w:rsidRDefault="004367C9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осуществляет поддержку других организаций, деятельность которых соответствует миссии фонда, а эффективность может быть обоснована и доказана. 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ЧТО финансируют в области культуры:</w:t>
      </w:r>
      <w:r w:rsidR="004367C9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4367C9" w:rsidRPr="00105228">
        <w:rPr>
          <w:rFonts w:ascii="Georgia" w:hAnsi="Georgia"/>
          <w:color w:val="000000" w:themeColor="text1"/>
          <w:sz w:val="28"/>
          <w:szCs w:val="28"/>
        </w:rPr>
        <w:t>музейная инклюзия</w:t>
      </w:r>
    </w:p>
    <w:p w:rsidR="004367C9" w:rsidRPr="00105228" w:rsidRDefault="008E3D45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4367C9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4367C9" w:rsidRPr="00105228">
        <w:rPr>
          <w:rFonts w:ascii="Georgia" w:hAnsi="Georgia"/>
          <w:color w:val="000000" w:themeColor="text1"/>
          <w:sz w:val="28"/>
          <w:szCs w:val="28"/>
        </w:rPr>
        <w:t>https://vbudushee.ru/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1974DC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2499360" cy="792480"/>
            <wp:effectExtent l="0" t="0" r="0" b="762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45" w:rsidRPr="00105228" w:rsidRDefault="008E3D45" w:rsidP="007A2E6E">
      <w:pPr>
        <w:spacing w:after="0" w:line="240" w:lineRule="auto"/>
        <w:ind w:left="720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8A010D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 xml:space="preserve">Финансирует </w:t>
      </w:r>
      <w:r w:rsidR="004D6F25" w:rsidRPr="00105228">
        <w:rPr>
          <w:rFonts w:ascii="Georgia" w:hAnsi="Georgia"/>
          <w:color w:val="000000" w:themeColor="text1"/>
          <w:sz w:val="28"/>
          <w:szCs w:val="28"/>
        </w:rPr>
        <w:t>проекты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и программ</w:t>
      </w:r>
      <w:r w:rsidR="004D6F25" w:rsidRPr="00105228">
        <w:rPr>
          <w:rFonts w:ascii="Georgia" w:hAnsi="Georgia"/>
          <w:color w:val="000000" w:themeColor="text1"/>
          <w:sz w:val="28"/>
          <w:szCs w:val="28"/>
        </w:rPr>
        <w:t>ы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по актуальным направлениям национальной повестки развития в сферах науки и образования, культуры и искусства, развития институтов гражданского общества и местного самоуправления, экологии и устойчивого развития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8A010D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8A010D" w:rsidRPr="00105228">
        <w:rPr>
          <w:rFonts w:ascii="Georgia" w:hAnsi="Georgia"/>
          <w:color w:val="000000" w:themeColor="text1"/>
          <w:sz w:val="28"/>
          <w:szCs w:val="28"/>
        </w:rPr>
        <w:t>http://www.bfrenova.ru/news/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1974DC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1621790" cy="73152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25" w:rsidRPr="00105228" w:rsidRDefault="004D6F2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7A2E6E" w:rsidRPr="00105228" w:rsidRDefault="004D6F25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Благотворительный фонд компании «</w:t>
      </w:r>
      <w:r w:rsidR="004756FF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РЖД</w:t>
      </w: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»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8E3D45" w:rsidRPr="00105228" w:rsidRDefault="004D6F25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ставит целью поддержание социальной стабильности нашего общества и сохранение культурного наследия России</w:t>
      </w:r>
      <w:r w:rsidR="007A2E6E" w:rsidRPr="00105228">
        <w:rPr>
          <w:rFonts w:ascii="Georgia" w:hAnsi="Georgia"/>
          <w:color w:val="000000" w:themeColor="text1"/>
          <w:sz w:val="28"/>
          <w:szCs w:val="28"/>
        </w:rPr>
        <w:t xml:space="preserve">. </w:t>
      </w:r>
    </w:p>
    <w:p w:rsidR="004D6F25" w:rsidRPr="00105228" w:rsidRDefault="004D6F25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Проекты в области культуры связаны преимущественно с реставрацией и восстановлением памятников культуры</w:t>
      </w:r>
    </w:p>
    <w:p w:rsidR="004D6F25" w:rsidRPr="00105228" w:rsidRDefault="008E3D45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4D6F25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hyperlink r:id="rId22" w:history="1">
        <w:r w:rsidR="004D6F25" w:rsidRPr="00105228">
          <w:rPr>
            <w:rFonts w:ascii="Georgia" w:hAnsi="Georgia"/>
            <w:color w:val="000000" w:themeColor="text1"/>
            <w:sz w:val="28"/>
            <w:szCs w:val="28"/>
          </w:rPr>
          <w:t>http://bfts.ru/</w:t>
        </w:r>
      </w:hyperlink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1974DC" w:rsidP="007A2E6E">
      <w:pPr>
        <w:spacing w:after="0" w:line="240" w:lineRule="auto"/>
        <w:outlineLvl w:val="0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1012190" cy="97536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49" w:rsidRPr="00105228" w:rsidRDefault="00DF4549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DF4549" w:rsidRPr="00105228" w:rsidRDefault="00DF4549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Открытый конкурс Госкорпорации «Росатом» по инициативе</w:t>
      </w: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br/>
        <w:t>Общественного совета Госкорпорации «Росатом»</w:t>
      </w:r>
    </w:p>
    <w:p w:rsidR="00DF4549" w:rsidRPr="00105228" w:rsidRDefault="00DF4549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поддерживают разработку и реализацию социально значимых проектов</w:t>
      </w:r>
      <w:r w:rsidR="00714979" w:rsidRPr="00105228">
        <w:rPr>
          <w:rFonts w:ascii="Georgia" w:hAnsi="Georgia"/>
          <w:color w:val="000000" w:themeColor="text1"/>
          <w:sz w:val="28"/>
          <w:szCs w:val="28"/>
        </w:rPr>
        <w:t xml:space="preserve">, в </w:t>
      </w:r>
      <w:r w:rsidRPr="00105228">
        <w:rPr>
          <w:rFonts w:ascii="Georgia" w:hAnsi="Georgia"/>
          <w:color w:val="000000" w:themeColor="text1"/>
          <w:sz w:val="28"/>
          <w:szCs w:val="28"/>
        </w:rPr>
        <w:t>т.ч. в области культуры</w:t>
      </w:r>
      <w:r w:rsidR="00714979" w:rsidRPr="00105228">
        <w:rPr>
          <w:rFonts w:ascii="Georgia" w:hAnsi="Georgia"/>
          <w:color w:val="000000" w:themeColor="text1"/>
          <w:sz w:val="28"/>
          <w:szCs w:val="28"/>
        </w:rPr>
        <w:t xml:space="preserve"> и творчества (преимущественно связанные с сферой деятельности корпорации)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найти информацию:</w:t>
      </w:r>
      <w:r w:rsidR="00714979" w:rsidRPr="00105228">
        <w:rPr>
          <w:rFonts w:ascii="Georgia" w:hAnsi="Georgia"/>
          <w:color w:val="000000" w:themeColor="text1"/>
          <w:sz w:val="28"/>
          <w:szCs w:val="28"/>
        </w:rPr>
        <w:t xml:space="preserve"> https://oskonkurs.ru/ about</w:t>
      </w: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9E08C0" w:rsidRPr="00105228" w:rsidRDefault="009E08C0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9E08C0" w:rsidRPr="00105228" w:rsidRDefault="001974DC" w:rsidP="007A2E6E">
      <w:pPr>
        <w:spacing w:after="0" w:line="240" w:lineRule="auto"/>
        <w:outlineLvl w:val="0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670175" cy="755650"/>
            <wp:effectExtent l="0" t="0" r="0" b="635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C0" w:rsidRPr="00105228" w:rsidRDefault="009E08C0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8E3D45" w:rsidRPr="00105228" w:rsidRDefault="009E08C0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Благотворительный фонд </w:t>
      </w:r>
      <w:r w:rsidR="00316DB2"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АО «СУЭК»: </w:t>
      </w:r>
    </w:p>
    <w:p w:rsidR="009E08C0" w:rsidRPr="00105228" w:rsidRDefault="009E08C0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Деятельность фонда направлена на обеспечение качественного и достойного уровня жизни в регионах пребывания компании (в т.ч. Республике Бурятия).</w:t>
      </w:r>
    </w:p>
    <w:p w:rsidR="009E08C0" w:rsidRPr="00105228" w:rsidRDefault="009E08C0" w:rsidP="007A2E6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Среди приоритетных направлений - культура, реализация творческого потенциала, нравственно-патриотическое воспитание молодежи.</w:t>
      </w:r>
    </w:p>
    <w:p w:rsidR="009E08C0" w:rsidRPr="00105228" w:rsidRDefault="009E08C0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ГДЕ найти информацию: </w:t>
      </w:r>
      <w:r w:rsidRPr="00105228">
        <w:rPr>
          <w:rFonts w:ascii="Georgia" w:hAnsi="Georgia"/>
          <w:color w:val="000000" w:themeColor="text1"/>
          <w:sz w:val="28"/>
          <w:szCs w:val="28"/>
        </w:rPr>
        <w:t>http://fond.suek.ru/</w:t>
      </w: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br w:type="page"/>
      </w: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lastRenderedPageBreak/>
        <w:t xml:space="preserve">ВАЖНО: </w:t>
      </w:r>
    </w:p>
    <w:p w:rsidR="00105228" w:rsidRPr="00105228" w:rsidRDefault="00105228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105228" w:rsidRPr="00105228" w:rsidRDefault="00105228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 xml:space="preserve">Политика благотворительных фондов и организаций сейчас активно меняется, цели и приоритеты корректируются открываются новые конкурсы, старые программы становятся неактуальными – </w:t>
      </w:r>
    </w:p>
    <w:p w:rsidR="00105228" w:rsidRPr="00105228" w:rsidRDefault="00105228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Поэтому мониторинг актуальной информации о потенциальных донорах необходимо вести на постоянной основе.</w:t>
      </w:r>
    </w:p>
    <w:p w:rsidR="00105228" w:rsidRPr="00105228" w:rsidRDefault="00105228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ГДЕ ИСКАТЬ ИНФОРМАЦИЮ</w:t>
      </w: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:rsidR="007A2E6E" w:rsidRPr="00105228" w:rsidRDefault="007A2E6E" w:rsidP="007A2E6E">
      <w:pPr>
        <w:numPr>
          <w:ilvl w:val="0"/>
          <w:numId w:val="15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портал</w:t>
      </w:r>
      <w:r w:rsidR="00105228" w:rsidRPr="00105228">
        <w:rPr>
          <w:rFonts w:ascii="Georgia" w:hAnsi="Georgia"/>
          <w:color w:val="000000" w:themeColor="text1"/>
          <w:sz w:val="28"/>
          <w:szCs w:val="28"/>
        </w:rPr>
        <w:t>ы</w:t>
      </w:r>
      <w:r w:rsidRPr="00105228">
        <w:rPr>
          <w:rFonts w:ascii="Georgia" w:hAnsi="Georgia"/>
          <w:color w:val="000000" w:themeColor="text1"/>
          <w:sz w:val="28"/>
          <w:szCs w:val="28"/>
        </w:rPr>
        <w:t>-агрегатор</w:t>
      </w:r>
      <w:r w:rsidR="00105228" w:rsidRPr="00105228">
        <w:rPr>
          <w:rFonts w:ascii="Georgia" w:hAnsi="Georgia"/>
          <w:color w:val="000000" w:themeColor="text1"/>
          <w:sz w:val="28"/>
          <w:szCs w:val="28"/>
        </w:rPr>
        <w:t>ов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 конкурсов </w:t>
      </w: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https://vsekonkursy.ru</w:t>
      </w:r>
    </w:p>
    <w:p w:rsidR="007A2E6E" w:rsidRPr="00105228" w:rsidRDefault="007B7990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hyperlink r:id="rId25" w:history="1">
        <w:r w:rsidR="007A2E6E"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https://www.konkursgrant.ru</w:t>
        </w:r>
      </w:hyperlink>
    </w:p>
    <w:p w:rsidR="007A2E6E" w:rsidRPr="00105228" w:rsidRDefault="007B7990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hyperlink r:id="rId26" w:history="1">
        <w:r w:rsidR="007A2E6E"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https://grants.culture.ru/grantors/</w:t>
        </w:r>
      </w:hyperlink>
      <w:r w:rsidR="007A2E6E" w:rsidRPr="00105228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7A2E6E" w:rsidRPr="00105228" w:rsidRDefault="007A2E6E" w:rsidP="00C96A90">
      <w:pPr>
        <w:numPr>
          <w:ilvl w:val="0"/>
          <w:numId w:val="15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сайт</w:t>
      </w:r>
      <w:r w:rsidR="00105228" w:rsidRPr="00105228">
        <w:rPr>
          <w:rFonts w:ascii="Georgia" w:hAnsi="Georgia"/>
          <w:color w:val="000000" w:themeColor="text1"/>
          <w:sz w:val="28"/>
          <w:szCs w:val="28"/>
        </w:rPr>
        <w:t>ы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региональных министерств</w:t>
      </w:r>
      <w:r w:rsidR="00105228" w:rsidRPr="00105228">
        <w:rPr>
          <w:rFonts w:ascii="Georgia" w:hAnsi="Georgia"/>
          <w:color w:val="000000" w:themeColor="text1"/>
          <w:sz w:val="28"/>
          <w:szCs w:val="28"/>
        </w:rPr>
        <w:t xml:space="preserve">, </w:t>
      </w:r>
      <w:r w:rsidRPr="00105228">
        <w:rPr>
          <w:rFonts w:ascii="Georgia" w:hAnsi="Georgia"/>
          <w:color w:val="000000" w:themeColor="text1"/>
          <w:sz w:val="28"/>
          <w:szCs w:val="28"/>
        </w:rPr>
        <w:t>крупных корпораций, имеющих предприятия в регионе</w:t>
      </w:r>
      <w:r w:rsidR="00105228" w:rsidRPr="00105228">
        <w:rPr>
          <w:rFonts w:ascii="Georgia" w:hAnsi="Georgia"/>
          <w:color w:val="000000" w:themeColor="text1"/>
          <w:sz w:val="28"/>
          <w:szCs w:val="28"/>
        </w:rPr>
        <w:t>, известных</w:t>
      </w:r>
      <w:r w:rsidRPr="00105228">
        <w:rPr>
          <w:rFonts w:ascii="Georgia" w:hAnsi="Georgia"/>
          <w:color w:val="000000" w:themeColor="text1"/>
          <w:sz w:val="28"/>
          <w:szCs w:val="28"/>
        </w:rPr>
        <w:t xml:space="preserve"> благотворительных фондов</w:t>
      </w: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105228">
        <w:rPr>
          <w:rFonts w:ascii="Georgia" w:hAnsi="Georgia"/>
          <w:b/>
          <w:bCs/>
          <w:color w:val="000000" w:themeColor="text1"/>
          <w:sz w:val="28"/>
          <w:szCs w:val="28"/>
        </w:rPr>
        <w:t>Полезными могут оказаться:</w:t>
      </w:r>
    </w:p>
    <w:p w:rsidR="007A2E6E" w:rsidRPr="00105228" w:rsidRDefault="00105228" w:rsidP="007A2E6E">
      <w:pPr>
        <w:numPr>
          <w:ilvl w:val="0"/>
          <w:numId w:val="15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>рассылки</w:t>
      </w:r>
      <w:r w:rsidR="007A2E6E" w:rsidRPr="00105228">
        <w:rPr>
          <w:rFonts w:ascii="Georgia" w:hAnsi="Georgia"/>
          <w:color w:val="000000" w:themeColor="text1"/>
          <w:sz w:val="28"/>
          <w:szCs w:val="28"/>
        </w:rPr>
        <w:t xml:space="preserve"> Благотворительных организаций, развивающих культуру благотворительности: Филантроп </w:t>
      </w:r>
      <w:hyperlink r:id="rId27" w:history="1">
        <w:r w:rsidR="007A2E6E"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https://philanthropy.ru/</w:t>
        </w:r>
      </w:hyperlink>
      <w:r w:rsidR="007A2E6E" w:rsidRPr="00105228">
        <w:rPr>
          <w:rFonts w:ascii="Georgia" w:hAnsi="Georgia"/>
          <w:color w:val="000000" w:themeColor="text1"/>
          <w:sz w:val="28"/>
          <w:szCs w:val="28"/>
        </w:rPr>
        <w:t xml:space="preserve">, Агентство социальной информации </w:t>
      </w:r>
      <w:hyperlink r:id="rId28" w:history="1">
        <w:r w:rsidR="007A2E6E"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https://www.asi.org.ru/</w:t>
        </w:r>
      </w:hyperlink>
      <w:r w:rsidR="007A2E6E" w:rsidRPr="00105228">
        <w:rPr>
          <w:rFonts w:ascii="Georgia" w:hAnsi="Georgia"/>
          <w:color w:val="000000" w:themeColor="text1"/>
          <w:sz w:val="28"/>
          <w:szCs w:val="28"/>
        </w:rPr>
        <w:t xml:space="preserve">, КАФ </w:t>
      </w:r>
      <w:hyperlink r:id="rId29" w:history="1">
        <w:r w:rsidR="007A2E6E"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http://www.cafrussia.ru/</w:t>
        </w:r>
      </w:hyperlink>
      <w:r w:rsidR="007A2E6E" w:rsidRPr="00105228">
        <w:rPr>
          <w:rFonts w:ascii="Georgia" w:hAnsi="Georgia"/>
          <w:color w:val="000000" w:themeColor="text1"/>
          <w:sz w:val="28"/>
          <w:szCs w:val="28"/>
        </w:rPr>
        <w:t>и др.</w:t>
      </w:r>
    </w:p>
    <w:p w:rsidR="007A2E6E" w:rsidRPr="00105228" w:rsidRDefault="007A2E6E" w:rsidP="007A2E6E">
      <w:pPr>
        <w:numPr>
          <w:ilvl w:val="0"/>
          <w:numId w:val="15"/>
        </w:num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  <w:r w:rsidRPr="00105228">
        <w:rPr>
          <w:rFonts w:ascii="Georgia" w:hAnsi="Georgia"/>
          <w:color w:val="000000" w:themeColor="text1"/>
          <w:sz w:val="28"/>
          <w:szCs w:val="28"/>
        </w:rPr>
        <w:t xml:space="preserve">специализированные телеграмм-каналы (Капитан грантов </w:t>
      </w:r>
      <w:hyperlink r:id="rId30" w:history="1">
        <w:r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https://t.me/cptgrantov</w:t>
        </w:r>
      </w:hyperlink>
      <w:r w:rsidRPr="00105228">
        <w:rPr>
          <w:rFonts w:ascii="Georgia" w:hAnsi="Georgia"/>
          <w:color w:val="000000" w:themeColor="text1"/>
          <w:sz w:val="28"/>
          <w:szCs w:val="28"/>
        </w:rPr>
        <w:t xml:space="preserve">, Хорошие новости для НКО </w:t>
      </w:r>
      <w:hyperlink r:id="rId31" w:history="1">
        <w:r w:rsidRPr="00105228">
          <w:rPr>
            <w:rStyle w:val="a3"/>
            <w:rFonts w:ascii="Georgia" w:hAnsi="Georgia"/>
            <w:color w:val="000000" w:themeColor="text1"/>
            <w:sz w:val="28"/>
            <w:szCs w:val="28"/>
          </w:rPr>
          <w:t>https://t.me/soc_spb</w:t>
        </w:r>
      </w:hyperlink>
      <w:r w:rsidRPr="00105228">
        <w:rPr>
          <w:rFonts w:ascii="Georgia" w:hAnsi="Georgia"/>
          <w:color w:val="000000" w:themeColor="text1"/>
          <w:sz w:val="28"/>
          <w:szCs w:val="28"/>
        </w:rPr>
        <w:t xml:space="preserve"> и др.)</w:t>
      </w: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7A2E6E" w:rsidRPr="00105228" w:rsidRDefault="007A2E6E" w:rsidP="007A2E6E">
      <w:pPr>
        <w:spacing w:after="0" w:line="240" w:lineRule="auto"/>
        <w:outlineLvl w:val="0"/>
        <w:rPr>
          <w:rFonts w:ascii="Georgia" w:hAnsi="Georgia"/>
          <w:color w:val="000000" w:themeColor="text1"/>
          <w:sz w:val="28"/>
          <w:szCs w:val="28"/>
        </w:rPr>
      </w:pPr>
    </w:p>
    <w:p w:rsidR="008E3D45" w:rsidRPr="00105228" w:rsidRDefault="008E3D45" w:rsidP="007A2E6E">
      <w:pPr>
        <w:spacing w:after="0" w:line="240" w:lineRule="auto"/>
        <w:outlineLvl w:val="0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sectPr w:rsidR="008E3D45" w:rsidRPr="00105228" w:rsidSect="00BB2C85">
      <w:headerReference w:type="default" r:id="rId3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47" w:rsidRDefault="00010647" w:rsidP="00BB2C85">
      <w:pPr>
        <w:spacing w:after="0" w:line="240" w:lineRule="auto"/>
      </w:pPr>
      <w:r>
        <w:separator/>
      </w:r>
    </w:p>
  </w:endnote>
  <w:endnote w:type="continuationSeparator" w:id="0">
    <w:p w:rsidR="00010647" w:rsidRDefault="00010647" w:rsidP="00B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47" w:rsidRDefault="00010647" w:rsidP="00BB2C85">
      <w:pPr>
        <w:spacing w:after="0" w:line="240" w:lineRule="auto"/>
      </w:pPr>
      <w:r>
        <w:separator/>
      </w:r>
    </w:p>
  </w:footnote>
  <w:footnote w:type="continuationSeparator" w:id="0">
    <w:p w:rsidR="00010647" w:rsidRDefault="00010647" w:rsidP="00BB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85" w:rsidRDefault="007B7990">
    <w:pPr>
      <w:pStyle w:val="a5"/>
      <w:jc w:val="right"/>
    </w:pPr>
    <w:r>
      <w:fldChar w:fldCharType="begin"/>
    </w:r>
    <w:r w:rsidR="00BB2C85">
      <w:instrText>PAGE   \* MERGEFORMAT</w:instrText>
    </w:r>
    <w:r>
      <w:fldChar w:fldCharType="separate"/>
    </w:r>
    <w:r w:rsidR="00365085">
      <w:rPr>
        <w:noProof/>
      </w:rPr>
      <w:t>9</w:t>
    </w:r>
    <w:r>
      <w:fldChar w:fldCharType="end"/>
    </w:r>
  </w:p>
  <w:p w:rsidR="00BB2C85" w:rsidRDefault="00BB2C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9ED"/>
    <w:multiLevelType w:val="multilevel"/>
    <w:tmpl w:val="04D2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D928D5"/>
    <w:multiLevelType w:val="hybridMultilevel"/>
    <w:tmpl w:val="4AB21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D6522"/>
    <w:multiLevelType w:val="multilevel"/>
    <w:tmpl w:val="297C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320EB"/>
    <w:multiLevelType w:val="hybridMultilevel"/>
    <w:tmpl w:val="357A0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26FC4"/>
    <w:multiLevelType w:val="multilevel"/>
    <w:tmpl w:val="E58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F04CC"/>
    <w:multiLevelType w:val="multilevel"/>
    <w:tmpl w:val="627A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9153D"/>
    <w:multiLevelType w:val="hybridMultilevel"/>
    <w:tmpl w:val="501A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A2AEF"/>
    <w:multiLevelType w:val="hybridMultilevel"/>
    <w:tmpl w:val="8B4C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4718"/>
    <w:multiLevelType w:val="hybridMultilevel"/>
    <w:tmpl w:val="604E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53B6D"/>
    <w:multiLevelType w:val="multilevel"/>
    <w:tmpl w:val="E93E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FC7AF7"/>
    <w:multiLevelType w:val="hybridMultilevel"/>
    <w:tmpl w:val="501A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3D727C"/>
    <w:multiLevelType w:val="multilevel"/>
    <w:tmpl w:val="905E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51CEA"/>
    <w:multiLevelType w:val="multilevel"/>
    <w:tmpl w:val="EE0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3A748A"/>
    <w:multiLevelType w:val="multilevel"/>
    <w:tmpl w:val="320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756FF"/>
    <w:rsid w:val="00007A71"/>
    <w:rsid w:val="00010647"/>
    <w:rsid w:val="00091D1F"/>
    <w:rsid w:val="00097F4E"/>
    <w:rsid w:val="000D3B0A"/>
    <w:rsid w:val="00105228"/>
    <w:rsid w:val="001974DC"/>
    <w:rsid w:val="001A1B2D"/>
    <w:rsid w:val="002A39DE"/>
    <w:rsid w:val="00316DB2"/>
    <w:rsid w:val="00365085"/>
    <w:rsid w:val="00396BDE"/>
    <w:rsid w:val="003F2304"/>
    <w:rsid w:val="004367C9"/>
    <w:rsid w:val="004756FF"/>
    <w:rsid w:val="004D6F25"/>
    <w:rsid w:val="005044B4"/>
    <w:rsid w:val="005827A5"/>
    <w:rsid w:val="006507D5"/>
    <w:rsid w:val="00673ADD"/>
    <w:rsid w:val="006A7AEC"/>
    <w:rsid w:val="00714979"/>
    <w:rsid w:val="0073068C"/>
    <w:rsid w:val="007A2E6E"/>
    <w:rsid w:val="007B7990"/>
    <w:rsid w:val="00860894"/>
    <w:rsid w:val="00863203"/>
    <w:rsid w:val="008A010D"/>
    <w:rsid w:val="008E3D45"/>
    <w:rsid w:val="0094017D"/>
    <w:rsid w:val="009B7F72"/>
    <w:rsid w:val="009E08C0"/>
    <w:rsid w:val="00A80397"/>
    <w:rsid w:val="00BB2C85"/>
    <w:rsid w:val="00C73024"/>
    <w:rsid w:val="00C96A90"/>
    <w:rsid w:val="00CE219E"/>
    <w:rsid w:val="00DF4549"/>
    <w:rsid w:val="00E127A4"/>
    <w:rsid w:val="00F1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04"/>
    <w:pPr>
      <w:spacing w:after="160" w:line="259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B2C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B2C85"/>
    <w:rPr>
      <w:rFonts w:ascii="Times New Roman" w:hAnsi="Times New Roman"/>
      <w:b/>
      <w:sz w:val="36"/>
    </w:rPr>
  </w:style>
  <w:style w:type="character" w:styleId="a3">
    <w:name w:val="Hyperlink"/>
    <w:basedOn w:val="a0"/>
    <w:uiPriority w:val="99"/>
    <w:unhideWhenUsed/>
    <w:rsid w:val="004756F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756F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07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2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2C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B2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2C85"/>
    <w:rPr>
      <w:rFonts w:cs="Times New Roman"/>
    </w:rPr>
  </w:style>
  <w:style w:type="paragraph" w:customStyle="1" w:styleId="li-green">
    <w:name w:val="li-green"/>
    <w:basedOn w:val="a"/>
    <w:rsid w:val="00BB2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headerlogotext">
    <w:name w:val="b-header__logotext"/>
    <w:basedOn w:val="a0"/>
    <w:rsid w:val="003F230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230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F230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230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F2304"/>
    <w:rPr>
      <w:rFonts w:ascii="Arial" w:hAnsi="Arial" w:cs="Arial"/>
      <w:vanish/>
      <w:sz w:val="16"/>
      <w:szCs w:val="16"/>
    </w:rPr>
  </w:style>
  <w:style w:type="character" w:styleId="a9">
    <w:name w:val="Strong"/>
    <w:basedOn w:val="a0"/>
    <w:uiPriority w:val="22"/>
    <w:qFormat/>
    <w:rsid w:val="004D6F25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36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04"/>
    <w:pPr>
      <w:spacing w:after="160" w:line="259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B2C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B2C85"/>
    <w:rPr>
      <w:rFonts w:ascii="Times New Roman" w:hAnsi="Times New Roman"/>
      <w:b/>
      <w:sz w:val="36"/>
    </w:rPr>
  </w:style>
  <w:style w:type="character" w:styleId="a3">
    <w:name w:val="Hyperlink"/>
    <w:basedOn w:val="a0"/>
    <w:uiPriority w:val="99"/>
    <w:unhideWhenUsed/>
    <w:rsid w:val="004756F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756F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07A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2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B2C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B2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B2C85"/>
    <w:rPr>
      <w:rFonts w:cs="Times New Roman"/>
    </w:rPr>
  </w:style>
  <w:style w:type="paragraph" w:customStyle="1" w:styleId="li-green">
    <w:name w:val="li-green"/>
    <w:basedOn w:val="a"/>
    <w:rsid w:val="00BB2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headerlogotext">
    <w:name w:val="b-header__logotext"/>
    <w:basedOn w:val="a0"/>
    <w:rsid w:val="003F230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230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F230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230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F2304"/>
    <w:rPr>
      <w:rFonts w:ascii="Arial" w:hAnsi="Arial" w:cs="Arial"/>
      <w:vanish/>
      <w:sz w:val="16"/>
      <w:szCs w:val="16"/>
    </w:rPr>
  </w:style>
  <w:style w:type="character" w:styleId="a9">
    <w:name w:val="Strong"/>
    <w:basedOn w:val="a0"/>
    <w:uiPriority w:val="22"/>
    <w:qFormat/>
    <w:rsid w:val="004D6F2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305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3312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3319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3342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3347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3367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3369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3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7" w:color="F2F1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331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033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" TargetMode="External"/><Relationship Id="rId13" Type="http://schemas.openxmlformats.org/officeDocument/2006/relationships/hyperlink" Target="https://fadm.gov.ru/activity/scope/2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grants.culture.ru/grantor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rants.myrosmol.ru/" TargetMode="External"/><Relationship Id="rId17" Type="http://schemas.openxmlformats.org/officeDocument/2006/relationships/hyperlink" Target="https://prokhorovfund.ru/" TargetMode="External"/><Relationship Id="rId25" Type="http://schemas.openxmlformats.org/officeDocument/2006/relationships/hyperlink" Target="https://www.konkursg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://www.cafruss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dm.gov.ru/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rtscienceandsport.com/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asi.org.r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https://t.me/soc_sp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bfts.ru/" TargetMode="External"/><Relationship Id="rId27" Type="http://schemas.openxmlformats.org/officeDocument/2006/relationships/hyperlink" Target="https://philanthropy.ru/" TargetMode="External"/><Relationship Id="rId30" Type="http://schemas.openxmlformats.org/officeDocument/2006/relationships/hyperlink" Target="https://t.me/cptgrantov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bair</cp:lastModifiedBy>
  <cp:revision>2</cp:revision>
  <dcterms:created xsi:type="dcterms:W3CDTF">2021-05-29T03:05:00Z</dcterms:created>
  <dcterms:modified xsi:type="dcterms:W3CDTF">2021-05-29T03:05:00Z</dcterms:modified>
</cp:coreProperties>
</file>